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color w:val="808080"/>
          <w:u w:color="808080"/>
        </w:rPr>
      </w:pPr>
      <w:r>
        <w:rPr>
          <w:b w:val="1"/>
          <w:bCs w:val="1"/>
          <w:color w:val="808080"/>
          <w:u w:color="808080"/>
          <w:rtl w:val="0"/>
        </w:rPr>
        <w:t xml:space="preserve">EVIDENCIJA DRUGIH OSOBA NA RADU </w:t>
      </w:r>
    </w:p>
    <w:p>
      <w:pPr>
        <w:pStyle w:val="Normal.0"/>
        <w:rPr>
          <w:b w:val="1"/>
          <w:bCs w:val="1"/>
          <w:color w:val="808080"/>
          <w:u w:color="808080"/>
        </w:rPr>
      </w:pPr>
      <w:r>
        <w:rPr>
          <w:b w:val="1"/>
          <w:bCs w:val="1"/>
          <w:color w:val="808080"/>
          <w:u w:color="808080"/>
          <w:rtl w:val="0"/>
        </w:rPr>
        <w:t>(u</w:t>
      </w:r>
      <w:r>
        <w:rPr>
          <w:b w:val="1"/>
          <w:bCs w:val="1"/>
          <w:color w:val="808080"/>
          <w:u w:color="808080"/>
          <w:rtl w:val="0"/>
        </w:rPr>
        <w:t>č</w:t>
      </w:r>
      <w:r>
        <w:rPr>
          <w:b w:val="1"/>
          <w:bCs w:val="1"/>
          <w:color w:val="808080"/>
          <w:u w:color="808080"/>
          <w:rtl w:val="0"/>
        </w:rPr>
        <w:t>enici i studenti na radu putem ovla</w:t>
      </w:r>
      <w:r>
        <w:rPr>
          <w:b w:val="1"/>
          <w:bCs w:val="1"/>
          <w:color w:val="808080"/>
          <w:u w:color="808080"/>
          <w:rtl w:val="0"/>
        </w:rPr>
        <w:t>š</w:t>
      </w:r>
      <w:r>
        <w:rPr>
          <w:b w:val="1"/>
          <w:bCs w:val="1"/>
          <w:color w:val="808080"/>
          <w:u w:color="808080"/>
          <w:rtl w:val="0"/>
        </w:rPr>
        <w:t>tenih servisa ili na praksi, osobe na stru</w:t>
      </w:r>
      <w:r>
        <w:rPr>
          <w:b w:val="1"/>
          <w:bCs w:val="1"/>
          <w:color w:val="808080"/>
          <w:u w:color="808080"/>
          <w:rtl w:val="0"/>
        </w:rPr>
        <w:t>č</w:t>
      </w:r>
      <w:r>
        <w:rPr>
          <w:b w:val="1"/>
          <w:bCs w:val="1"/>
          <w:color w:val="808080"/>
          <w:u w:color="808080"/>
          <w:rtl w:val="0"/>
        </w:rPr>
        <w:t>nom osposobljavanju, radnici koje je ustupila agencija)</w:t>
      </w:r>
    </w:p>
    <w:p>
      <w:pPr>
        <w:pStyle w:val="Normal.0"/>
      </w:pPr>
      <w:r>
        <w:rPr>
          <w:rtl w:val="0"/>
        </w:rPr>
        <w:t> </w:t>
      </w:r>
    </w:p>
    <w:tbl>
      <w:tblPr>
        <w:tblW w:w="148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4500"/>
        <w:gridCol w:w="3240"/>
        <w:gridCol w:w="25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 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IME I PREZIME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Adresa prebivali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ta/uobi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ajenog.boravi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ta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Naziv posla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Datum po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etka rada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OIB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Spol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Naziv akta po kojem osoba radi</w:t>
            </w:r>
          </w:p>
          <w:p>
            <w:pPr>
              <w:pStyle w:val="Normal.0"/>
              <w:jc w:val="center"/>
            </w:pPr>
            <w:r>
              <w:rPr>
                <w:rtl w:val="0"/>
              </w:rPr>
              <w:t>(ugovor o naukovanju, ugovor sa servisom</w:t>
            </w:r>
            <w:r>
              <w:rPr>
                <w:rtl w:val="0"/>
              </w:rPr>
              <w:t>…</w:t>
            </w:r>
            <w:r>
              <w:rPr>
                <w:rtl w:val="0"/>
              </w:rPr>
              <w:t>)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Mjesto rada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Datum prestanka rada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Da</w:t>
            </w:r>
            <w:r>
              <w:rPr>
                <w:rtl w:val="0"/>
              </w:rPr>
              <w:t>n, mjesec i godina ro</w:t>
            </w:r>
            <w:r>
              <w:rPr>
                <w:rtl w:val="0"/>
              </w:rPr>
              <w:t>đ</w:t>
            </w:r>
            <w:r>
              <w:rPr>
                <w:rtl w:val="0"/>
              </w:rPr>
              <w:t>enja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tbl>
      <w:tblPr>
        <w:tblW w:w="148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4500"/>
        <w:gridCol w:w="3240"/>
        <w:gridCol w:w="25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1.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tbl>
      <w:tblPr>
        <w:tblW w:w="148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"/>
        <w:gridCol w:w="4140"/>
        <w:gridCol w:w="4500"/>
        <w:gridCol w:w="3240"/>
        <w:gridCol w:w="25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</w:rPr>
              <w:t>2.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32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25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tl w:val="0"/>
              </w:rPr>
              <w:t> </w:t>
            </w:r>
          </w:p>
        </w:tc>
        <w:tc>
          <w:tcPr>
            <w:tcW w:type="dxa" w:w="45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p>
      <w:pPr>
        <w:pStyle w:val="Normal.0"/>
      </w:pPr>
      <w:r>
        <w:rPr>
          <w:rtl w:val="0"/>
        </w:rPr>
        <w:t> </w:t>
      </w:r>
    </w:p>
    <w:sectPr>
      <w:headerReference w:type="default" r:id="rId4"/>
      <w:footerReference w:type="default" r:id="rId5"/>
      <w:pgSz w:w="16840" w:h="11900" w:orient="landscape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